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6CCE" w:rsidRDefault="00126CCE" w:rsidP="00126CCE">
      <w:pPr>
        <w:jc w:val="both"/>
      </w:pPr>
    </w:p>
    <w:p w:rsidR="00126CCE" w:rsidRDefault="00126CCE" w:rsidP="00126CCE">
      <w:pPr>
        <w:jc w:val="both"/>
      </w:pPr>
    </w:p>
    <w:p w:rsidR="00126CCE" w:rsidRDefault="00126CCE" w:rsidP="00126CCE">
      <w:pPr>
        <w:jc w:val="both"/>
        <w:rPr>
          <w:b/>
          <w:bCs/>
          <w:sz w:val="28"/>
          <w:szCs w:val="28"/>
        </w:rPr>
      </w:pPr>
      <w:r w:rsidRPr="00126CCE">
        <w:rPr>
          <w:b/>
          <w:bCs/>
          <w:sz w:val="28"/>
          <w:szCs w:val="28"/>
        </w:rPr>
        <w:t>The multidimensional problem of protein-protein interactions</w:t>
      </w:r>
    </w:p>
    <w:p w:rsidR="00126CCE" w:rsidRPr="00126CCE" w:rsidRDefault="00126CCE" w:rsidP="00126CCE">
      <w:pPr>
        <w:jc w:val="both"/>
        <w:rPr>
          <w:b/>
          <w:bCs/>
          <w:sz w:val="28"/>
          <w:szCs w:val="28"/>
        </w:rPr>
      </w:pPr>
      <w:r w:rsidRPr="00126CCE">
        <w:rPr>
          <w:b/>
          <w:bCs/>
          <w:sz w:val="28"/>
          <w:szCs w:val="28"/>
        </w:rPr>
        <w:t>Rita Casadio</w:t>
      </w:r>
      <w:r>
        <w:rPr>
          <w:b/>
          <w:bCs/>
          <w:sz w:val="28"/>
          <w:szCs w:val="28"/>
        </w:rPr>
        <w:t xml:space="preserve"> </w:t>
      </w:r>
      <w:r w:rsidRPr="00126CCE">
        <w:rPr>
          <w:b/>
          <w:bCs/>
          <w:sz w:val="28"/>
          <w:szCs w:val="28"/>
          <w:vertAlign w:val="superscript"/>
        </w:rPr>
        <w:t>1,2</w:t>
      </w:r>
    </w:p>
    <w:p w:rsidR="00126CCE" w:rsidRPr="00126CCE" w:rsidRDefault="00126CCE" w:rsidP="00126CCE">
      <w:pPr>
        <w:jc w:val="both"/>
        <w:rPr>
          <w:sz w:val="20"/>
          <w:szCs w:val="20"/>
        </w:rPr>
      </w:pPr>
      <w:r w:rsidRPr="00126CCE">
        <w:rPr>
          <w:sz w:val="20"/>
          <w:szCs w:val="20"/>
        </w:rPr>
        <w:t>1</w:t>
      </w:r>
      <w:r w:rsidRPr="00126CCE">
        <w:rPr>
          <w:sz w:val="20"/>
          <w:szCs w:val="20"/>
        </w:rPr>
        <w:t xml:space="preserve"> </w:t>
      </w:r>
      <w:r w:rsidRPr="00126CCE">
        <w:rPr>
          <w:sz w:val="20"/>
          <w:szCs w:val="20"/>
        </w:rPr>
        <w:t>Biocomputing Group, Department of Pharmacy and Biotechnology/Interdepartmental Center ”Luig</w:t>
      </w:r>
      <w:r>
        <w:rPr>
          <w:sz w:val="20"/>
          <w:szCs w:val="20"/>
        </w:rPr>
        <w:t>i</w:t>
      </w:r>
      <w:bookmarkStart w:id="0" w:name="_GoBack"/>
      <w:bookmarkEnd w:id="0"/>
      <w:r w:rsidRPr="00126CCE">
        <w:rPr>
          <w:sz w:val="20"/>
          <w:szCs w:val="20"/>
        </w:rPr>
        <w:t xml:space="preserve"> Galvani” for Integrated Studies of Bioinformatics, Biophysics and Biocomplexity, University of Bologna, Italy; </w:t>
      </w:r>
    </w:p>
    <w:p w:rsidR="00126CCE" w:rsidRPr="00126CCE" w:rsidRDefault="00126CCE" w:rsidP="00126CCE">
      <w:pPr>
        <w:jc w:val="both"/>
        <w:rPr>
          <w:sz w:val="20"/>
          <w:szCs w:val="20"/>
        </w:rPr>
      </w:pPr>
      <w:r w:rsidRPr="00126CCE">
        <w:rPr>
          <w:sz w:val="20"/>
          <w:szCs w:val="20"/>
        </w:rPr>
        <w:t xml:space="preserve">2 Institute of </w:t>
      </w:r>
      <w:proofErr w:type="spellStart"/>
      <w:r w:rsidRPr="00126CCE">
        <w:rPr>
          <w:sz w:val="20"/>
          <w:szCs w:val="20"/>
        </w:rPr>
        <w:t>Biomembranes</w:t>
      </w:r>
      <w:proofErr w:type="spellEnd"/>
      <w:r w:rsidRPr="00126CCE">
        <w:rPr>
          <w:sz w:val="20"/>
          <w:szCs w:val="20"/>
        </w:rPr>
        <w:t>, Bioenergetics and Molecular Biotechnologies of CNR (CNR-IBIOM), Bari, Italy</w:t>
      </w:r>
    </w:p>
    <w:p w:rsidR="00126CCE" w:rsidRDefault="00126CCE" w:rsidP="00126CCE">
      <w:pPr>
        <w:jc w:val="both"/>
      </w:pPr>
    </w:p>
    <w:p w:rsidR="00D973D0" w:rsidRDefault="00126CCE" w:rsidP="00126CCE">
      <w:pPr>
        <w:jc w:val="both"/>
      </w:pPr>
      <w:r>
        <w:t xml:space="preserve">In the last decade, newly developed experimental methods made it possible to highlight that macromolecules in the cell milieu physically interact to support physiology. This shifted the problem of protein-protein interaction from a microscopic, electron-density scale to a mesoscopic one. Further, nowadays evidence increases that proteins in the nucleus and in the cytoplasm can aggregate in </w:t>
      </w:r>
      <w:proofErr w:type="spellStart"/>
      <w:r>
        <w:t>membraneless</w:t>
      </w:r>
      <w:proofErr w:type="spellEnd"/>
      <w:r>
        <w:t xml:space="preserve"> organelles for different physiological reasons. In this scenario, it is urgent to face the problem of biomolecule functional annotation with efficient computational methods, suited to extract knowledge from reliable data and transfer information across different domains of investigation. Here, we revise the present state-of-the-art of our knowledge of protein-protein interaction and computational methods that differently implement it.</w:t>
      </w:r>
    </w:p>
    <w:sectPr w:rsidR="00D973D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CCE"/>
    <w:rsid w:val="00126CCE"/>
    <w:rsid w:val="00D973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9A5C8"/>
  <w15:chartTrackingRefBased/>
  <w15:docId w15:val="{0520EB19-5835-4211-865A-5704C78B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lang w:val="en-U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256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184</Words>
  <Characters>1054</Characters>
  <Application>Microsoft Office Word</Application>
  <DocSecurity>0</DocSecurity>
  <Lines>8</Lines>
  <Paragraphs>2</Paragraphs>
  <ScaleCrop>false</ScaleCrop>
  <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Casadio</dc:creator>
  <cp:keywords/>
  <dc:description/>
  <cp:lastModifiedBy>Rita Casadio</cp:lastModifiedBy>
  <cp:revision>1</cp:revision>
  <dcterms:created xsi:type="dcterms:W3CDTF">2020-01-14T10:21:00Z</dcterms:created>
  <dcterms:modified xsi:type="dcterms:W3CDTF">2020-01-14T10:25:00Z</dcterms:modified>
</cp:coreProperties>
</file>